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7E132" w14:textId="658DC684" w:rsidR="00094406" w:rsidRDefault="00094406">
      <w:r>
        <w:t>Slik gror du tomater</w:t>
      </w:r>
    </w:p>
    <w:sectPr w:rsidR="00094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06"/>
    <w:rsid w:val="00094406"/>
    <w:rsid w:val="006A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A011"/>
  <w15:chartTrackingRefBased/>
  <w15:docId w15:val="{D99CCAC2-A5BF-4B0F-958D-D87CD8C1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94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94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94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94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94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94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94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94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94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94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94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94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9440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9440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9440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9440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9440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9440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94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94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4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94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94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9440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9440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9440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94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9440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944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Halsa</dc:creator>
  <cp:keywords/>
  <dc:description/>
  <cp:lastModifiedBy>Andreas Halsa</cp:lastModifiedBy>
  <cp:revision>1</cp:revision>
  <dcterms:created xsi:type="dcterms:W3CDTF">2024-05-31T11:11:00Z</dcterms:created>
  <dcterms:modified xsi:type="dcterms:W3CDTF">2024-05-31T11:11:00Z</dcterms:modified>
</cp:coreProperties>
</file>